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422B" w14:textId="70616822" w:rsidR="000B2455" w:rsidRDefault="00ED3460" w:rsidP="00ED3460">
      <w:pPr>
        <w:jc w:val="center"/>
        <w:rPr>
          <w:rFonts w:ascii="ADLaM Display" w:hAnsi="ADLaM Display" w:cs="ADLaM Display"/>
          <w:sz w:val="52"/>
          <w:szCs w:val="52"/>
        </w:rPr>
      </w:pPr>
      <w:r w:rsidRPr="00ED3460">
        <w:rPr>
          <w:rFonts w:ascii="ADLaM Display" w:hAnsi="ADLaM Display" w:cs="ADLaM Display"/>
          <w:noProof/>
          <w:sz w:val="52"/>
          <w:szCs w:val="52"/>
        </w:rPr>
        <w:drawing>
          <wp:anchor distT="0" distB="0" distL="114300" distR="114300" simplePos="0" relativeHeight="251659264" behindDoc="1" locked="0" layoutInCell="1" allowOverlap="1" wp14:anchorId="7387EE9C" wp14:editId="2D5364D0">
            <wp:simplePos x="0" y="0"/>
            <wp:positionH relativeFrom="page">
              <wp:posOffset>123826</wp:posOffset>
            </wp:positionH>
            <wp:positionV relativeFrom="paragraph">
              <wp:posOffset>1263650</wp:posOffset>
            </wp:positionV>
            <wp:extent cx="7334250" cy="10371422"/>
            <wp:effectExtent l="0" t="0" r="0" b="0"/>
            <wp:wrapNone/>
            <wp:docPr id="1860200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00763" name="Picture 1860200763"/>
                    <pic:cNvPicPr/>
                  </pic:nvPicPr>
                  <pic:blipFill>
                    <a:blip r:embed="rId5">
                      <a:alphaModFix amt="20000"/>
                      <a:extLst>
                        <a:ext uri="{28A0092B-C50C-407E-A947-70E740481C1C}">
                          <a14:useLocalDpi xmlns:a14="http://schemas.microsoft.com/office/drawing/2010/main" val="0"/>
                        </a:ext>
                      </a:extLst>
                    </a:blip>
                    <a:stretch>
                      <a:fillRect/>
                    </a:stretch>
                  </pic:blipFill>
                  <pic:spPr>
                    <a:xfrm>
                      <a:off x="0" y="0"/>
                      <a:ext cx="7336000" cy="10373896"/>
                    </a:xfrm>
                    <a:prstGeom prst="rect">
                      <a:avLst/>
                    </a:prstGeom>
                  </pic:spPr>
                </pic:pic>
              </a:graphicData>
            </a:graphic>
            <wp14:sizeRelH relativeFrom="page">
              <wp14:pctWidth>0</wp14:pctWidth>
            </wp14:sizeRelH>
            <wp14:sizeRelV relativeFrom="page">
              <wp14:pctHeight>0</wp14:pctHeight>
            </wp14:sizeRelV>
          </wp:anchor>
        </w:drawing>
      </w:r>
      <w:r w:rsidR="000B2455">
        <w:rPr>
          <w:rFonts w:ascii="ADLaM Display" w:hAnsi="ADLaM Display" w:cs="ADLaM Display"/>
          <w:noProof/>
          <w:sz w:val="52"/>
          <w:szCs w:val="52"/>
        </w:rPr>
        <w:drawing>
          <wp:inline distT="0" distB="0" distL="0" distR="0" wp14:anchorId="56D41DF9" wp14:editId="62B13F86">
            <wp:extent cx="7310713" cy="1152525"/>
            <wp:effectExtent l="0" t="0" r="5080" b="0"/>
            <wp:docPr id="184222077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220777" name="Picture 1" descr="A close up of a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414108" cy="1168825"/>
                    </a:xfrm>
                    <a:prstGeom prst="rect">
                      <a:avLst/>
                    </a:prstGeom>
                  </pic:spPr>
                </pic:pic>
              </a:graphicData>
            </a:graphic>
          </wp:inline>
        </w:drawing>
      </w:r>
    </w:p>
    <w:p w14:paraId="73D68A07" w14:textId="05FA8DFE" w:rsidR="00B41BD7" w:rsidRDefault="00ED3460" w:rsidP="00ED3460">
      <w:pPr>
        <w:jc w:val="center"/>
        <w:rPr>
          <w:rFonts w:ascii="ADLaM Display" w:hAnsi="ADLaM Display" w:cs="ADLaM Display"/>
          <w:sz w:val="52"/>
          <w:szCs w:val="52"/>
        </w:rPr>
      </w:pPr>
      <w:r w:rsidRPr="00ED3460">
        <w:rPr>
          <w:rFonts w:ascii="ADLaM Display" w:hAnsi="ADLaM Display" w:cs="ADLaM Display"/>
          <w:sz w:val="52"/>
          <w:szCs w:val="52"/>
        </w:rPr>
        <w:t>Pric</w:t>
      </w:r>
      <w:r>
        <w:rPr>
          <w:rFonts w:ascii="ADLaM Display" w:hAnsi="ADLaM Display" w:cs="ADLaM Display"/>
          <w:sz w:val="52"/>
          <w:szCs w:val="52"/>
        </w:rPr>
        <w:t xml:space="preserve">ing </w:t>
      </w:r>
      <w:r w:rsidR="00D9404B">
        <w:rPr>
          <w:rFonts w:ascii="ADLaM Display" w:hAnsi="ADLaM Display" w:cs="ADLaM Display"/>
          <w:sz w:val="52"/>
          <w:szCs w:val="52"/>
        </w:rPr>
        <w:t>Collections</w:t>
      </w:r>
      <w:r w:rsidR="00695420">
        <w:rPr>
          <w:rFonts w:ascii="ADLaM Display" w:hAnsi="ADLaM Display" w:cs="ADLaM Display"/>
          <w:sz w:val="52"/>
          <w:szCs w:val="52"/>
        </w:rPr>
        <w:t xml:space="preserve"> 2025</w:t>
      </w:r>
    </w:p>
    <w:p w14:paraId="3E194A0B" w14:textId="5F5C9F47" w:rsidR="00D73E77" w:rsidRDefault="00143C0E" w:rsidP="00D73E77">
      <w:pPr>
        <w:pStyle w:val="ListParagraph"/>
        <w:numPr>
          <w:ilvl w:val="0"/>
          <w:numId w:val="1"/>
        </w:numPr>
        <w:rPr>
          <w:rFonts w:ascii="ADLaM Display" w:hAnsi="ADLaM Display" w:cs="ADLaM Display"/>
          <w:sz w:val="52"/>
          <w:szCs w:val="52"/>
        </w:rPr>
      </w:pPr>
      <w:r>
        <w:rPr>
          <w:rFonts w:ascii="ADLaM Display" w:hAnsi="ADLaM Display" w:cs="ADLaM Display"/>
          <w:sz w:val="52"/>
          <w:szCs w:val="52"/>
        </w:rPr>
        <w:t>Basic</w:t>
      </w:r>
      <w:r w:rsidR="00ED3460">
        <w:rPr>
          <w:rFonts w:ascii="ADLaM Display" w:hAnsi="ADLaM Display" w:cs="ADLaM Display"/>
          <w:sz w:val="52"/>
          <w:szCs w:val="52"/>
        </w:rPr>
        <w:tab/>
      </w:r>
      <w:r w:rsidR="00ED3460">
        <w:rPr>
          <w:rFonts w:ascii="ADLaM Display" w:hAnsi="ADLaM Display" w:cs="ADLaM Display"/>
          <w:sz w:val="52"/>
          <w:szCs w:val="52"/>
        </w:rPr>
        <w:tab/>
        <w:t>£</w:t>
      </w:r>
      <w:r w:rsidR="00125BD9">
        <w:rPr>
          <w:rFonts w:ascii="ADLaM Display" w:hAnsi="ADLaM Display" w:cs="ADLaM Display"/>
          <w:sz w:val="52"/>
          <w:szCs w:val="52"/>
        </w:rPr>
        <w:t>499</w:t>
      </w:r>
      <w:r w:rsidR="00ED3460">
        <w:rPr>
          <w:rFonts w:ascii="ADLaM Display" w:hAnsi="ADLaM Display" w:cs="ADLaM Display"/>
          <w:sz w:val="52"/>
          <w:szCs w:val="52"/>
        </w:rPr>
        <w:t>.00</w:t>
      </w:r>
    </w:p>
    <w:p w14:paraId="20C5D49A" w14:textId="3D5EC5BA" w:rsidR="008F4BC0" w:rsidRPr="00D73E77" w:rsidRDefault="008F4BC0" w:rsidP="00D73E77">
      <w:pPr>
        <w:ind w:left="2880"/>
        <w:rPr>
          <w:rFonts w:ascii="ADLaM Display" w:hAnsi="ADLaM Display" w:cs="ADLaM Display"/>
          <w:sz w:val="24"/>
          <w:szCs w:val="24"/>
        </w:rPr>
      </w:pPr>
      <w:r w:rsidRPr="00D73E77">
        <w:rPr>
          <w:rFonts w:ascii="ADLaM Display" w:hAnsi="ADLaM Display" w:cs="ADLaM Display"/>
          <w:sz w:val="24"/>
          <w:szCs w:val="24"/>
        </w:rPr>
        <w:t>Includes ceremony coverage and an hour of formal</w:t>
      </w:r>
      <w:r w:rsidR="00D73E77" w:rsidRPr="00D73E77">
        <w:rPr>
          <w:rFonts w:ascii="ADLaM Display" w:hAnsi="ADLaM Display" w:cs="ADLaM Display"/>
          <w:sz w:val="24"/>
          <w:szCs w:val="24"/>
        </w:rPr>
        <w:t xml:space="preserve"> </w:t>
      </w:r>
      <w:r w:rsidRPr="00D73E77">
        <w:rPr>
          <w:rFonts w:ascii="ADLaM Display" w:hAnsi="ADLaM Display" w:cs="ADLaM Display"/>
          <w:sz w:val="24"/>
          <w:szCs w:val="24"/>
        </w:rPr>
        <w:t>family portraits, processed images supplied on USB stick in presentation box, images can also be viewed via private website gallery.</w:t>
      </w:r>
    </w:p>
    <w:p w14:paraId="14E377F0" w14:textId="77777777" w:rsidR="008F4BC0" w:rsidRPr="008F4BC0" w:rsidRDefault="008F4BC0" w:rsidP="008F4BC0">
      <w:pPr>
        <w:ind w:left="2880"/>
        <w:rPr>
          <w:rFonts w:ascii="ADLaM Display" w:hAnsi="ADLaM Display" w:cs="ADLaM Display"/>
          <w:sz w:val="24"/>
          <w:szCs w:val="24"/>
        </w:rPr>
      </w:pPr>
    </w:p>
    <w:p w14:paraId="4FE57DBC" w14:textId="0AC832AE" w:rsidR="00ED3460" w:rsidRDefault="00143C0E" w:rsidP="008F4BC0">
      <w:pPr>
        <w:pStyle w:val="ListParagraph"/>
        <w:numPr>
          <w:ilvl w:val="0"/>
          <w:numId w:val="1"/>
        </w:numPr>
        <w:pBdr>
          <w:top w:val="single" w:sz="4" w:space="1" w:color="auto"/>
          <w:left w:val="single" w:sz="4" w:space="4" w:color="auto"/>
          <w:bottom w:val="single" w:sz="4" w:space="1" w:color="auto"/>
          <w:right w:val="single" w:sz="4" w:space="4" w:color="auto"/>
        </w:pBdr>
        <w:rPr>
          <w:rFonts w:ascii="ADLaM Display" w:hAnsi="ADLaM Display" w:cs="ADLaM Display"/>
          <w:sz w:val="52"/>
          <w:szCs w:val="52"/>
        </w:rPr>
      </w:pPr>
      <w:r>
        <w:rPr>
          <w:rFonts w:ascii="ADLaM Display" w:hAnsi="ADLaM Display" w:cs="ADLaM Display"/>
          <w:sz w:val="52"/>
          <w:szCs w:val="52"/>
        </w:rPr>
        <w:t xml:space="preserve">Premium </w:t>
      </w:r>
      <w:r w:rsidR="00ED3460">
        <w:rPr>
          <w:rFonts w:ascii="ADLaM Display" w:hAnsi="ADLaM Display" w:cs="ADLaM Display"/>
          <w:sz w:val="52"/>
          <w:szCs w:val="52"/>
        </w:rPr>
        <w:t>£</w:t>
      </w:r>
      <w:r w:rsidR="00125BD9">
        <w:rPr>
          <w:rFonts w:ascii="ADLaM Display" w:hAnsi="ADLaM Display" w:cs="ADLaM Display"/>
          <w:sz w:val="52"/>
          <w:szCs w:val="52"/>
        </w:rPr>
        <w:t>899</w:t>
      </w:r>
      <w:r w:rsidR="00ED3460">
        <w:rPr>
          <w:rFonts w:ascii="ADLaM Display" w:hAnsi="ADLaM Display" w:cs="ADLaM Display"/>
          <w:sz w:val="52"/>
          <w:szCs w:val="52"/>
        </w:rPr>
        <w:t>.00</w:t>
      </w:r>
      <w:r w:rsidR="00C94AE6">
        <w:rPr>
          <w:rFonts w:ascii="ADLaM Display" w:hAnsi="ADLaM Display" w:cs="ADLaM Display"/>
          <w:sz w:val="52"/>
          <w:szCs w:val="52"/>
        </w:rPr>
        <w:t xml:space="preserve"> </w:t>
      </w:r>
      <w:r w:rsidR="00C94AE6" w:rsidRPr="00C94AE6">
        <w:rPr>
          <w:rFonts w:ascii="ADLaM Display" w:hAnsi="ADLaM Display" w:cs="ADLaM Display"/>
          <w:sz w:val="32"/>
          <w:szCs w:val="32"/>
        </w:rPr>
        <w:t>up</w:t>
      </w:r>
      <w:r w:rsidR="00C94AE6">
        <w:rPr>
          <w:rFonts w:ascii="ADLaM Display" w:hAnsi="ADLaM Display" w:cs="ADLaM Display"/>
          <w:sz w:val="32"/>
          <w:szCs w:val="32"/>
        </w:rPr>
        <w:t xml:space="preserve"> </w:t>
      </w:r>
      <w:r w:rsidR="00C94AE6" w:rsidRPr="00C94AE6">
        <w:rPr>
          <w:rFonts w:ascii="ADLaM Display" w:hAnsi="ADLaM Display" w:cs="ADLaM Display"/>
          <w:sz w:val="32"/>
          <w:szCs w:val="32"/>
        </w:rPr>
        <w:t>to 8 consecutive</w:t>
      </w:r>
      <w:r w:rsidR="00C94AE6">
        <w:rPr>
          <w:rFonts w:ascii="ADLaM Display" w:hAnsi="ADLaM Display" w:cs="ADLaM Display"/>
          <w:sz w:val="32"/>
          <w:szCs w:val="32"/>
        </w:rPr>
        <w:t xml:space="preserve"> hours</w:t>
      </w:r>
    </w:p>
    <w:p w14:paraId="076DFC97" w14:textId="2C08CC24" w:rsidR="008F4BC0" w:rsidRPr="008F4BC0" w:rsidRDefault="008F4BC0" w:rsidP="008F4BC0">
      <w:pPr>
        <w:pBdr>
          <w:top w:val="single" w:sz="4" w:space="1" w:color="auto"/>
          <w:left w:val="single" w:sz="4" w:space="4" w:color="auto"/>
          <w:bottom w:val="single" w:sz="4" w:space="1" w:color="auto"/>
          <w:right w:val="single" w:sz="4" w:space="4" w:color="auto"/>
        </w:pBdr>
        <w:ind w:left="2880"/>
        <w:rPr>
          <w:rFonts w:ascii="ADLaM Display" w:hAnsi="ADLaM Display" w:cs="ADLaM Display"/>
          <w:sz w:val="24"/>
          <w:szCs w:val="24"/>
        </w:rPr>
      </w:pPr>
      <w:r w:rsidRPr="008F4BC0">
        <w:rPr>
          <w:rFonts w:ascii="ADLaM Display" w:hAnsi="ADLaM Display" w:cs="ADLaM Display"/>
          <w:sz w:val="24"/>
          <w:szCs w:val="24"/>
        </w:rPr>
        <w:t xml:space="preserve">Coverage </w:t>
      </w:r>
      <w:r>
        <w:rPr>
          <w:rFonts w:ascii="ADLaM Display" w:hAnsi="ADLaM Display" w:cs="ADLaM Display"/>
          <w:sz w:val="24"/>
          <w:szCs w:val="24"/>
        </w:rPr>
        <w:t>from getting ready venue to ceremony, formal portrait session after ceremony, including speeches, cake cutting first dance.  Photos to be viewed via private website gallery.  Including wedding album, images supplied on USB stick in presentation box.</w:t>
      </w:r>
    </w:p>
    <w:p w14:paraId="76299578" w14:textId="77777777" w:rsidR="008F4BC0" w:rsidRDefault="008F4BC0" w:rsidP="008F4BC0">
      <w:pPr>
        <w:pStyle w:val="ListParagraph"/>
        <w:ind w:left="2880"/>
        <w:rPr>
          <w:rFonts w:ascii="ADLaM Display" w:hAnsi="ADLaM Display" w:cs="ADLaM Display"/>
          <w:sz w:val="52"/>
          <w:szCs w:val="52"/>
        </w:rPr>
      </w:pPr>
    </w:p>
    <w:p w14:paraId="31918D41" w14:textId="0667BDA3" w:rsidR="00ED3460" w:rsidRDefault="00ED3460" w:rsidP="00ED3460">
      <w:pPr>
        <w:pStyle w:val="ListParagraph"/>
        <w:numPr>
          <w:ilvl w:val="0"/>
          <w:numId w:val="1"/>
        </w:numPr>
        <w:rPr>
          <w:rFonts w:ascii="ADLaM Display" w:hAnsi="ADLaM Display" w:cs="ADLaM Display"/>
          <w:sz w:val="52"/>
          <w:szCs w:val="52"/>
        </w:rPr>
      </w:pPr>
      <w:r>
        <w:rPr>
          <w:rFonts w:ascii="ADLaM Display" w:hAnsi="ADLaM Display" w:cs="ADLaM Display"/>
          <w:sz w:val="52"/>
          <w:szCs w:val="52"/>
        </w:rPr>
        <w:t>Dream</w:t>
      </w:r>
      <w:r>
        <w:rPr>
          <w:rFonts w:ascii="ADLaM Display" w:hAnsi="ADLaM Display" w:cs="ADLaM Display"/>
          <w:sz w:val="52"/>
          <w:szCs w:val="52"/>
        </w:rPr>
        <w:tab/>
        <w:t>£1</w:t>
      </w:r>
      <w:r w:rsidR="00125BD9">
        <w:rPr>
          <w:rFonts w:ascii="ADLaM Display" w:hAnsi="ADLaM Display" w:cs="ADLaM Display"/>
          <w:sz w:val="52"/>
          <w:szCs w:val="52"/>
        </w:rPr>
        <w:t>499</w:t>
      </w:r>
      <w:r>
        <w:rPr>
          <w:rFonts w:ascii="ADLaM Display" w:hAnsi="ADLaM Display" w:cs="ADLaM Display"/>
          <w:sz w:val="52"/>
          <w:szCs w:val="52"/>
        </w:rPr>
        <w:t>.00</w:t>
      </w:r>
      <w:r w:rsidR="00CF7AF5">
        <w:rPr>
          <w:rFonts w:ascii="ADLaM Display" w:hAnsi="ADLaM Display" w:cs="ADLaM Display"/>
          <w:sz w:val="52"/>
          <w:szCs w:val="52"/>
        </w:rPr>
        <w:t xml:space="preserve"> </w:t>
      </w:r>
      <w:r w:rsidR="00CF7AF5">
        <w:rPr>
          <w:rFonts w:ascii="ADLaM Display" w:hAnsi="ADLaM Display" w:cs="ADLaM Display"/>
          <w:sz w:val="32"/>
          <w:szCs w:val="32"/>
        </w:rPr>
        <w:t>up to 10 consecutive hours</w:t>
      </w:r>
    </w:p>
    <w:p w14:paraId="0D9EEA4F" w14:textId="536B4FAD" w:rsidR="00AA558E" w:rsidRDefault="00AA558E" w:rsidP="002307A0">
      <w:pPr>
        <w:pStyle w:val="ListParagraph"/>
        <w:ind w:left="2880"/>
        <w:rPr>
          <w:rFonts w:ascii="ADLaM Display" w:hAnsi="ADLaM Display" w:cs="ADLaM Display"/>
          <w:sz w:val="24"/>
          <w:szCs w:val="24"/>
        </w:rPr>
      </w:pPr>
      <w:r>
        <w:rPr>
          <w:rFonts w:ascii="ADLaM Display" w:hAnsi="ADLaM Display" w:cs="ADLaM Display"/>
          <w:sz w:val="24"/>
          <w:szCs w:val="24"/>
        </w:rPr>
        <w:t>Includes a pre wedding shoot at venue of choice.</w:t>
      </w:r>
    </w:p>
    <w:p w14:paraId="6D0FECFF" w14:textId="742D6C41" w:rsidR="002307A0" w:rsidRDefault="008F4BC0" w:rsidP="002307A0">
      <w:pPr>
        <w:pStyle w:val="ListParagraph"/>
        <w:ind w:left="2880"/>
        <w:rPr>
          <w:rFonts w:ascii="ADLaM Display" w:hAnsi="ADLaM Display" w:cs="ADLaM Display"/>
          <w:sz w:val="24"/>
          <w:szCs w:val="24"/>
        </w:rPr>
      </w:pPr>
      <w:r>
        <w:rPr>
          <w:rFonts w:ascii="ADLaM Display" w:hAnsi="ADLaM Display" w:cs="ADLaM Display"/>
          <w:sz w:val="24"/>
          <w:szCs w:val="24"/>
        </w:rPr>
        <w:t xml:space="preserve">Prep to Party package, </w:t>
      </w:r>
      <w:r w:rsidRPr="008F4BC0">
        <w:rPr>
          <w:rFonts w:ascii="ADLaM Display" w:hAnsi="ADLaM Display" w:cs="ADLaM Display"/>
          <w:sz w:val="24"/>
          <w:szCs w:val="24"/>
        </w:rPr>
        <w:t>Coverage from getting ready venue</w:t>
      </w:r>
      <w:r>
        <w:rPr>
          <w:rFonts w:ascii="ADLaM Display" w:hAnsi="ADLaM Display" w:cs="ADLaM Display"/>
          <w:sz w:val="24"/>
          <w:szCs w:val="24"/>
        </w:rPr>
        <w:t xml:space="preserve"> for both Bride and Groom subject to locations</w:t>
      </w:r>
      <w:r w:rsidRPr="008F4BC0">
        <w:rPr>
          <w:rFonts w:ascii="ADLaM Display" w:hAnsi="ADLaM Display" w:cs="ADLaM Display"/>
          <w:sz w:val="24"/>
          <w:szCs w:val="24"/>
        </w:rPr>
        <w:t xml:space="preserve"> to ceremony, formal portrait session after ceremony, including speeches, cake cutting first dance</w:t>
      </w:r>
      <w:r>
        <w:rPr>
          <w:rFonts w:ascii="ADLaM Display" w:hAnsi="ADLaM Display" w:cs="ADLaM Display"/>
          <w:sz w:val="24"/>
          <w:szCs w:val="24"/>
        </w:rPr>
        <w:t xml:space="preserve"> etc</w:t>
      </w:r>
      <w:r w:rsidRPr="008F4BC0">
        <w:rPr>
          <w:rFonts w:ascii="ADLaM Display" w:hAnsi="ADLaM Display" w:cs="ADLaM Display"/>
          <w:sz w:val="24"/>
          <w:szCs w:val="24"/>
        </w:rPr>
        <w:t>.  Photos to be viewed via private website gallery.  Including wedding album</w:t>
      </w:r>
      <w:r w:rsidR="00F6696B">
        <w:rPr>
          <w:rFonts w:ascii="ADLaM Display" w:hAnsi="ADLaM Display" w:cs="ADLaM Display"/>
          <w:sz w:val="24"/>
          <w:szCs w:val="24"/>
        </w:rPr>
        <w:t xml:space="preserve"> and parent mini albums</w:t>
      </w:r>
      <w:r w:rsidRPr="008F4BC0">
        <w:rPr>
          <w:rFonts w:ascii="ADLaM Display" w:hAnsi="ADLaM Display" w:cs="ADLaM Display"/>
          <w:sz w:val="24"/>
          <w:szCs w:val="24"/>
        </w:rPr>
        <w:t>, images supplied on USB stick in presentation box.</w:t>
      </w:r>
      <w:r>
        <w:rPr>
          <w:rFonts w:ascii="ADLaM Display" w:hAnsi="ADLaM Display" w:cs="ADLaM Display"/>
          <w:sz w:val="24"/>
          <w:szCs w:val="24"/>
        </w:rPr>
        <w:t xml:space="preserve">  Prepared slideshow put to royalty free music.</w:t>
      </w:r>
    </w:p>
    <w:p w14:paraId="16B3085A" w14:textId="4052B26D" w:rsidR="002307A0" w:rsidRPr="002307A0" w:rsidRDefault="002307A0" w:rsidP="002307A0">
      <w:pPr>
        <w:ind w:left="2880"/>
        <w:rPr>
          <w:rFonts w:ascii="ADLaM Display" w:hAnsi="ADLaM Display" w:cs="ADLaM Display"/>
          <w:sz w:val="18"/>
          <w:szCs w:val="18"/>
        </w:rPr>
      </w:pPr>
      <w:r w:rsidRPr="002307A0">
        <w:rPr>
          <w:rFonts w:ascii="ADLaM Display" w:hAnsi="ADLaM Display" w:cs="ADLaM Display"/>
          <w:sz w:val="18"/>
          <w:szCs w:val="18"/>
        </w:rPr>
        <w:t xml:space="preserve">Above prices subject to change depending on exact travel requirements and possible </w:t>
      </w:r>
      <w:proofErr w:type="spellStart"/>
      <w:r w:rsidRPr="002307A0">
        <w:rPr>
          <w:rFonts w:ascii="ADLaM Display" w:hAnsi="ADLaM Display" w:cs="ADLaM Display"/>
          <w:sz w:val="18"/>
          <w:szCs w:val="18"/>
        </w:rPr>
        <w:t>over night</w:t>
      </w:r>
      <w:proofErr w:type="spellEnd"/>
      <w:r w:rsidRPr="002307A0">
        <w:rPr>
          <w:rFonts w:ascii="ADLaM Display" w:hAnsi="ADLaM Display" w:cs="ADLaM Display"/>
          <w:sz w:val="18"/>
          <w:szCs w:val="18"/>
        </w:rPr>
        <w:t xml:space="preserve"> stays if required</w:t>
      </w:r>
    </w:p>
    <w:p w14:paraId="74751502" w14:textId="2F3A3863" w:rsidR="00ED3460" w:rsidRPr="00ED3460" w:rsidRDefault="00ED3460" w:rsidP="00ED3460">
      <w:pPr>
        <w:pStyle w:val="ListParagraph"/>
        <w:rPr>
          <w:rFonts w:ascii="ADLaM Display" w:hAnsi="ADLaM Display" w:cs="ADLaM Display"/>
          <w:sz w:val="52"/>
          <w:szCs w:val="52"/>
        </w:rPr>
      </w:pPr>
    </w:p>
    <w:sectPr w:rsidR="00ED3460" w:rsidRPr="00ED3460" w:rsidSect="00ED3460">
      <w:pgSz w:w="11906" w:h="16838"/>
      <w:pgMar w:top="170" w:right="1440" w:bottom="1440" w:left="18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87AC2"/>
    <w:multiLevelType w:val="hybridMultilevel"/>
    <w:tmpl w:val="4D2A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7069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60"/>
    <w:rsid w:val="000B2455"/>
    <w:rsid w:val="00125BD9"/>
    <w:rsid w:val="00143C0E"/>
    <w:rsid w:val="001F1AE6"/>
    <w:rsid w:val="002307A0"/>
    <w:rsid w:val="002F2A2E"/>
    <w:rsid w:val="00340CD9"/>
    <w:rsid w:val="004208AF"/>
    <w:rsid w:val="00695420"/>
    <w:rsid w:val="008F4BC0"/>
    <w:rsid w:val="009177C1"/>
    <w:rsid w:val="00A05AD1"/>
    <w:rsid w:val="00AA558E"/>
    <w:rsid w:val="00B22370"/>
    <w:rsid w:val="00B41BD7"/>
    <w:rsid w:val="00C70696"/>
    <w:rsid w:val="00C94AE6"/>
    <w:rsid w:val="00CF7AF5"/>
    <w:rsid w:val="00D73E77"/>
    <w:rsid w:val="00D828FC"/>
    <w:rsid w:val="00D9404B"/>
    <w:rsid w:val="00E0668C"/>
    <w:rsid w:val="00ED3460"/>
    <w:rsid w:val="00F66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FE59A"/>
  <w15:chartTrackingRefBased/>
  <w15:docId w15:val="{AA8D3F8B-8477-4AA6-8A7E-1D2D7510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3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3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3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3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34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34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34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34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34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4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3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3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3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34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34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4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34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460"/>
    <w:rPr>
      <w:rFonts w:eastAsiaTheme="majorEastAsia" w:cstheme="majorBidi"/>
      <w:color w:val="272727" w:themeColor="text1" w:themeTint="D8"/>
    </w:rPr>
  </w:style>
  <w:style w:type="paragraph" w:styleId="Title">
    <w:name w:val="Title"/>
    <w:basedOn w:val="Normal"/>
    <w:next w:val="Normal"/>
    <w:link w:val="TitleChar"/>
    <w:uiPriority w:val="10"/>
    <w:qFormat/>
    <w:rsid w:val="00ED3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4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4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4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460"/>
    <w:pPr>
      <w:spacing w:before="160"/>
      <w:jc w:val="center"/>
    </w:pPr>
    <w:rPr>
      <w:i/>
      <w:iCs/>
      <w:color w:val="404040" w:themeColor="text1" w:themeTint="BF"/>
    </w:rPr>
  </w:style>
  <w:style w:type="character" w:customStyle="1" w:styleId="QuoteChar">
    <w:name w:val="Quote Char"/>
    <w:basedOn w:val="DefaultParagraphFont"/>
    <w:link w:val="Quote"/>
    <w:uiPriority w:val="29"/>
    <w:rsid w:val="00ED3460"/>
    <w:rPr>
      <w:i/>
      <w:iCs/>
      <w:color w:val="404040" w:themeColor="text1" w:themeTint="BF"/>
    </w:rPr>
  </w:style>
  <w:style w:type="paragraph" w:styleId="ListParagraph">
    <w:name w:val="List Paragraph"/>
    <w:basedOn w:val="Normal"/>
    <w:uiPriority w:val="34"/>
    <w:qFormat/>
    <w:rsid w:val="00ED3460"/>
    <w:pPr>
      <w:ind w:left="720"/>
      <w:contextualSpacing/>
    </w:pPr>
  </w:style>
  <w:style w:type="character" w:styleId="IntenseEmphasis">
    <w:name w:val="Intense Emphasis"/>
    <w:basedOn w:val="DefaultParagraphFont"/>
    <w:uiPriority w:val="21"/>
    <w:qFormat/>
    <w:rsid w:val="00ED3460"/>
    <w:rPr>
      <w:i/>
      <w:iCs/>
      <w:color w:val="0F4761" w:themeColor="accent1" w:themeShade="BF"/>
    </w:rPr>
  </w:style>
  <w:style w:type="paragraph" w:styleId="IntenseQuote">
    <w:name w:val="Intense Quote"/>
    <w:basedOn w:val="Normal"/>
    <w:next w:val="Normal"/>
    <w:link w:val="IntenseQuoteChar"/>
    <w:uiPriority w:val="30"/>
    <w:qFormat/>
    <w:rsid w:val="00ED3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3460"/>
    <w:rPr>
      <w:i/>
      <w:iCs/>
      <w:color w:val="0F4761" w:themeColor="accent1" w:themeShade="BF"/>
    </w:rPr>
  </w:style>
  <w:style w:type="character" w:styleId="IntenseReference">
    <w:name w:val="Intense Reference"/>
    <w:basedOn w:val="DefaultParagraphFont"/>
    <w:uiPriority w:val="32"/>
    <w:qFormat/>
    <w:rsid w:val="00ED34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169</Words>
  <Characters>965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Ray</dc:creator>
  <cp:keywords/>
  <dc:description/>
  <cp:lastModifiedBy>Andrew Ray</cp:lastModifiedBy>
  <cp:revision>15</cp:revision>
  <dcterms:created xsi:type="dcterms:W3CDTF">2024-06-06T16:21:00Z</dcterms:created>
  <dcterms:modified xsi:type="dcterms:W3CDTF">2025-06-23T13:52:00Z</dcterms:modified>
</cp:coreProperties>
</file>